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36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1D8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7261D8">
        <w:rPr>
          <w:rFonts w:ascii="Times New Roman" w:hAnsi="Times New Roman" w:cs="Times New Roman"/>
          <w:b/>
          <w:sz w:val="26"/>
          <w:szCs w:val="26"/>
        </w:rPr>
        <w:t xml:space="preserve">нформация о ходе исполнения бюджета городского округа </w:t>
      </w:r>
    </w:p>
    <w:p w:rsidR="007261D8" w:rsidRPr="007261D8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1D8">
        <w:rPr>
          <w:rFonts w:ascii="Times New Roman" w:hAnsi="Times New Roman" w:cs="Times New Roman"/>
          <w:b/>
          <w:sz w:val="26"/>
          <w:szCs w:val="26"/>
        </w:rPr>
        <w:t xml:space="preserve">«Город Архангельск» за </w:t>
      </w:r>
      <w:r w:rsidR="004B3E75">
        <w:rPr>
          <w:rFonts w:ascii="Times New Roman" w:hAnsi="Times New Roman" w:cs="Times New Roman"/>
          <w:b/>
          <w:sz w:val="26"/>
          <w:szCs w:val="26"/>
        </w:rPr>
        <w:t>9 месяцев</w:t>
      </w:r>
      <w:r w:rsidR="00B6124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E4D0D">
        <w:rPr>
          <w:rFonts w:ascii="Times New Roman" w:hAnsi="Times New Roman" w:cs="Times New Roman"/>
          <w:b/>
          <w:sz w:val="26"/>
          <w:szCs w:val="26"/>
        </w:rPr>
        <w:t>5</w:t>
      </w:r>
      <w:r w:rsidR="00E30B6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261D8" w:rsidRDefault="007261D8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6E" w:rsidRPr="00E80B8C" w:rsidRDefault="0008296E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B8C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 w:rsidRPr="00E80B8C">
        <w:rPr>
          <w:rFonts w:ascii="Times New Roman" w:hAnsi="Times New Roman" w:cs="Times New Roman"/>
          <w:sz w:val="26"/>
          <w:szCs w:val="26"/>
        </w:rPr>
        <w:t xml:space="preserve"> с бюджетным законодательством 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на отчет об исполнении </w:t>
      </w:r>
      <w:r w:rsidR="000E4D0D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бюджета за </w:t>
      </w:r>
      <w:r w:rsidR="004B3E75" w:rsidRPr="004B3E75">
        <w:rPr>
          <w:rFonts w:ascii="Times New Roman" w:hAnsi="Times New Roman" w:cs="Times New Roman"/>
          <w:sz w:val="26"/>
          <w:szCs w:val="26"/>
        </w:rPr>
        <w:t>9 месяцев</w:t>
      </w:r>
      <w:r w:rsidR="004B3E75">
        <w:rPr>
          <w:rFonts w:ascii="Times New Roman" w:hAnsi="Times New Roman" w:cs="Times New Roman"/>
          <w:sz w:val="26"/>
          <w:szCs w:val="26"/>
        </w:rPr>
        <w:t xml:space="preserve"> </w:t>
      </w:r>
      <w:r w:rsidR="00B6124B">
        <w:rPr>
          <w:rFonts w:ascii="Times New Roman" w:hAnsi="Times New Roman" w:cs="Times New Roman"/>
          <w:sz w:val="26"/>
          <w:szCs w:val="26"/>
        </w:rPr>
        <w:t>202</w:t>
      </w:r>
      <w:r w:rsidR="000E4D0D">
        <w:rPr>
          <w:rFonts w:ascii="Times New Roman" w:hAnsi="Times New Roman" w:cs="Times New Roman"/>
          <w:sz w:val="26"/>
          <w:szCs w:val="26"/>
        </w:rPr>
        <w:t>5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года, утвержденный 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постановлением Администрации городского округа «Город </w:t>
      </w:r>
      <w:r w:rsidR="0013193D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Архангельск» </w:t>
      </w:r>
      <w:r w:rsidR="004B3E75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22</w:t>
      </w:r>
      <w:r w:rsidR="004D7FDC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4B3E75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754105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4B3E75">
        <w:rPr>
          <w:rFonts w:ascii="Times New Roman" w:eastAsia="Times New Roman" w:hAnsi="Times New Roman" w:cs="Times New Roman"/>
          <w:sz w:val="26"/>
          <w:szCs w:val="26"/>
          <w:lang w:eastAsia="ar-SA"/>
        </w:rPr>
        <w:t>1731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подготовлена </w:t>
      </w:r>
      <w:r w:rsidRPr="00E80B8C">
        <w:rPr>
          <w:rFonts w:ascii="Times New Roman" w:hAnsi="Times New Roman" w:cs="Times New Roman"/>
          <w:sz w:val="26"/>
          <w:szCs w:val="26"/>
        </w:rPr>
        <w:t xml:space="preserve">и </w:t>
      </w:r>
      <w:r w:rsidRPr="00E80B8C">
        <w:rPr>
          <w:rFonts w:ascii="Times New Roman" w:hAnsi="Times New Roman" w:cs="Times New Roman"/>
          <w:color w:val="212121"/>
          <w:sz w:val="26"/>
          <w:szCs w:val="26"/>
        </w:rPr>
        <w:t>направлена в Архангельскую городскую Думу и Главе города и</w:t>
      </w:r>
      <w:r w:rsidR="00D86DE7" w:rsidRPr="00E80B8C">
        <w:rPr>
          <w:rFonts w:ascii="Times New Roman" w:hAnsi="Times New Roman" w:cs="Times New Roman"/>
          <w:sz w:val="26"/>
          <w:szCs w:val="26"/>
        </w:rPr>
        <w:t>нформация о ходе исполнения бюджета городского округа «Город Архангельск»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за </w:t>
      </w:r>
      <w:r w:rsidR="004B3E75" w:rsidRPr="004B3E75">
        <w:rPr>
          <w:rFonts w:ascii="Times New Roman" w:hAnsi="Times New Roman" w:cs="Times New Roman"/>
          <w:sz w:val="26"/>
          <w:szCs w:val="26"/>
        </w:rPr>
        <w:t>9 месяцев</w:t>
      </w:r>
      <w:r w:rsidR="004B3E75">
        <w:rPr>
          <w:rFonts w:ascii="Times New Roman" w:hAnsi="Times New Roman" w:cs="Times New Roman"/>
          <w:sz w:val="26"/>
          <w:szCs w:val="26"/>
        </w:rPr>
        <w:t xml:space="preserve"> </w:t>
      </w:r>
      <w:r w:rsidR="00487E72">
        <w:rPr>
          <w:rFonts w:ascii="Times New Roman" w:hAnsi="Times New Roman" w:cs="Times New Roman"/>
          <w:sz w:val="26"/>
          <w:szCs w:val="26"/>
        </w:rPr>
        <w:t>2025</w:t>
      </w:r>
      <w:r w:rsidR="00487E72"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="00716858" w:rsidRPr="00E80B8C">
        <w:rPr>
          <w:rFonts w:ascii="Times New Roman" w:hAnsi="Times New Roman" w:cs="Times New Roman"/>
          <w:sz w:val="26"/>
          <w:szCs w:val="26"/>
        </w:rPr>
        <w:t>года.</w:t>
      </w:r>
      <w:proofErr w:type="gramEnd"/>
    </w:p>
    <w:p w:rsidR="00F84867" w:rsidRPr="00A275EF" w:rsidRDefault="002D6455" w:rsidP="00252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252EE3">
        <w:rPr>
          <w:rFonts w:ascii="Times New Roman" w:hAnsi="Times New Roman" w:cs="Times New Roman"/>
          <w:sz w:val="26"/>
          <w:szCs w:val="26"/>
        </w:rPr>
        <w:t>В отчетном периоде первоначально утвержденные параметры бюджета уточнены решени</w:t>
      </w:r>
      <w:r w:rsidR="0013193D" w:rsidRPr="00252EE3">
        <w:rPr>
          <w:rFonts w:ascii="Times New Roman" w:hAnsi="Times New Roman" w:cs="Times New Roman"/>
          <w:sz w:val="26"/>
          <w:szCs w:val="26"/>
        </w:rPr>
        <w:t>ями</w:t>
      </w:r>
      <w:r w:rsidRPr="00252EE3">
        <w:rPr>
          <w:rFonts w:ascii="Times New Roman" w:hAnsi="Times New Roman" w:cs="Times New Roman"/>
          <w:sz w:val="26"/>
          <w:szCs w:val="26"/>
        </w:rPr>
        <w:t xml:space="preserve"> Архангельской гор</w:t>
      </w:r>
      <w:r w:rsidR="00B07CED" w:rsidRPr="00252EE3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53144A" w:rsidRPr="00252EE3">
        <w:rPr>
          <w:rFonts w:ascii="Times New Roman" w:hAnsi="Times New Roman" w:cs="Times New Roman"/>
          <w:sz w:val="26"/>
          <w:szCs w:val="26"/>
        </w:rPr>
        <w:t>«О внесении изменений в решение Архангельской городской Думы о</w:t>
      </w:r>
      <w:r w:rsidR="00A613DF" w:rsidRPr="00252EE3">
        <w:rPr>
          <w:rFonts w:ascii="Times New Roman" w:hAnsi="Times New Roman" w:cs="Times New Roman"/>
          <w:sz w:val="26"/>
          <w:szCs w:val="26"/>
        </w:rPr>
        <w:t>т 19.12.2024 № 144 «О городском бюджете на 2025 год и на плановый период 2026 и 2027</w:t>
      </w:r>
      <w:r w:rsidR="0053144A" w:rsidRPr="00252EE3">
        <w:rPr>
          <w:rFonts w:ascii="Times New Roman" w:hAnsi="Times New Roman" w:cs="Times New Roman"/>
          <w:sz w:val="26"/>
          <w:szCs w:val="26"/>
        </w:rPr>
        <w:t xml:space="preserve"> годов» </w:t>
      </w:r>
      <w:r w:rsidR="00252EE3" w:rsidRPr="00252EE3">
        <w:rPr>
          <w:rFonts w:ascii="Times New Roman" w:hAnsi="Times New Roman" w:cs="Times New Roman"/>
          <w:sz w:val="26"/>
          <w:szCs w:val="26"/>
        </w:rPr>
        <w:t>от</w:t>
      </w:r>
      <w:r w:rsidR="00252EE3">
        <w:rPr>
          <w:rFonts w:ascii="Times New Roman" w:hAnsi="Times New Roman" w:cs="Times New Roman"/>
          <w:sz w:val="26"/>
          <w:szCs w:val="26"/>
        </w:rPr>
        <w:t xml:space="preserve"> 12.02.2025         № 160, от 19.03.20</w:t>
      </w:r>
      <w:r w:rsidR="00A275EF">
        <w:rPr>
          <w:rFonts w:ascii="Times New Roman" w:hAnsi="Times New Roman" w:cs="Times New Roman"/>
          <w:sz w:val="26"/>
          <w:szCs w:val="26"/>
        </w:rPr>
        <w:t xml:space="preserve">25 № 171, от 29.04.2025 № 189, </w:t>
      </w:r>
      <w:r w:rsidR="00252EE3" w:rsidRPr="00A275EF">
        <w:rPr>
          <w:rFonts w:ascii="Times New Roman" w:hAnsi="Times New Roman" w:cs="Times New Roman"/>
          <w:sz w:val="26"/>
          <w:szCs w:val="26"/>
        </w:rPr>
        <w:t>от 25.06.2025 № 209</w:t>
      </w:r>
      <w:r w:rsidR="00A275EF" w:rsidRPr="00A275EF">
        <w:rPr>
          <w:rFonts w:ascii="Times New Roman" w:hAnsi="Times New Roman" w:cs="Times New Roman"/>
          <w:sz w:val="26"/>
          <w:szCs w:val="26"/>
        </w:rPr>
        <w:t xml:space="preserve"> и от</w:t>
      </w:r>
      <w:r w:rsidR="00A275EF">
        <w:rPr>
          <w:rFonts w:ascii="Times New Roman" w:hAnsi="Times New Roman" w:cs="Times New Roman"/>
          <w:sz w:val="26"/>
          <w:szCs w:val="26"/>
        </w:rPr>
        <w:t xml:space="preserve"> 24.09.2025 № 219</w:t>
      </w:r>
      <w:r w:rsidR="00252EE3">
        <w:rPr>
          <w:rFonts w:ascii="Times New Roman" w:hAnsi="Times New Roman" w:cs="Times New Roman"/>
          <w:sz w:val="26"/>
          <w:szCs w:val="26"/>
        </w:rPr>
        <w:t xml:space="preserve"> </w:t>
      </w:r>
      <w:r w:rsidR="0053144A" w:rsidRPr="00A613DF">
        <w:rPr>
          <w:rFonts w:ascii="Times New Roman" w:hAnsi="Times New Roman" w:cs="Times New Roman"/>
          <w:sz w:val="26"/>
          <w:szCs w:val="26"/>
        </w:rPr>
        <w:t xml:space="preserve">и </w:t>
      </w:r>
      <w:r w:rsidR="00024F08" w:rsidRPr="00A613DF">
        <w:rPr>
          <w:rFonts w:ascii="Times New Roman" w:hAnsi="Times New Roman" w:cs="Times New Roman"/>
          <w:sz w:val="26"/>
          <w:szCs w:val="26"/>
        </w:rPr>
        <w:t>решениями</w:t>
      </w:r>
      <w:r w:rsidR="00286BC1" w:rsidRPr="00A613DF">
        <w:rPr>
          <w:rFonts w:ascii="Times New Roman" w:hAnsi="Times New Roman" w:cs="Times New Roman"/>
          <w:sz w:val="26"/>
          <w:szCs w:val="26"/>
        </w:rPr>
        <w:t xml:space="preserve"> руководителя фина</w:t>
      </w:r>
      <w:r w:rsidR="00551901" w:rsidRPr="00A613DF">
        <w:rPr>
          <w:rFonts w:ascii="Times New Roman" w:hAnsi="Times New Roman" w:cs="Times New Roman"/>
          <w:sz w:val="26"/>
          <w:szCs w:val="26"/>
        </w:rPr>
        <w:t>нсового органа на основании</w:t>
      </w:r>
      <w:proofErr w:type="gramEnd"/>
      <w:r w:rsidR="00551901" w:rsidRPr="00A613DF">
        <w:rPr>
          <w:rFonts w:ascii="Times New Roman" w:hAnsi="Times New Roman" w:cs="Times New Roman"/>
          <w:sz w:val="26"/>
          <w:szCs w:val="26"/>
        </w:rPr>
        <w:t xml:space="preserve"> ст. </w:t>
      </w:r>
      <w:r w:rsidR="006243AE" w:rsidRPr="00A613DF">
        <w:rPr>
          <w:rFonts w:ascii="Times New Roman" w:hAnsi="Times New Roman" w:cs="Times New Roman"/>
          <w:sz w:val="26"/>
          <w:szCs w:val="26"/>
        </w:rPr>
        <w:t xml:space="preserve">217 Бюджетного </w:t>
      </w:r>
      <w:r w:rsidR="006243AE" w:rsidRPr="00A275EF">
        <w:rPr>
          <w:rFonts w:ascii="Times New Roman" w:hAnsi="Times New Roman" w:cs="Times New Roman"/>
          <w:sz w:val="26"/>
          <w:szCs w:val="26"/>
        </w:rPr>
        <w:t>к</w:t>
      </w:r>
      <w:r w:rsidR="00286BC1" w:rsidRPr="00A275EF">
        <w:rPr>
          <w:rFonts w:ascii="Times New Roman" w:hAnsi="Times New Roman" w:cs="Times New Roman"/>
          <w:sz w:val="26"/>
          <w:szCs w:val="26"/>
        </w:rPr>
        <w:t>одекса РФ</w:t>
      </w:r>
      <w:r w:rsidR="007D295B" w:rsidRPr="00A275EF">
        <w:rPr>
          <w:rFonts w:ascii="Times New Roman" w:hAnsi="Times New Roman" w:cs="Times New Roman"/>
          <w:sz w:val="26"/>
          <w:szCs w:val="26"/>
        </w:rPr>
        <w:t xml:space="preserve"> о внесении изменений в уточненную сводную бюджетную роспись без внесения изменений в решение о бюджете</w:t>
      </w:r>
      <w:r w:rsidRPr="00A275EF">
        <w:rPr>
          <w:rFonts w:ascii="Times New Roman" w:hAnsi="Times New Roman" w:cs="Times New Roman"/>
          <w:sz w:val="26"/>
          <w:szCs w:val="26"/>
        </w:rPr>
        <w:t xml:space="preserve">. В результате </w:t>
      </w:r>
      <w:r w:rsidR="00545F04" w:rsidRPr="00A275EF">
        <w:rPr>
          <w:rFonts w:ascii="Times New Roman" w:hAnsi="Times New Roman" w:cs="Times New Roman"/>
          <w:sz w:val="26"/>
          <w:szCs w:val="26"/>
        </w:rPr>
        <w:t>п</w:t>
      </w:r>
      <w:r w:rsidR="00182882" w:rsidRPr="00A275EF">
        <w:rPr>
          <w:rFonts w:ascii="Times New Roman" w:hAnsi="Times New Roman" w:cs="Times New Roman"/>
          <w:sz w:val="26"/>
          <w:szCs w:val="26"/>
        </w:rPr>
        <w:t>о состоянию на 01.</w:t>
      </w:r>
      <w:r w:rsidR="00A275EF">
        <w:rPr>
          <w:rFonts w:ascii="Times New Roman" w:hAnsi="Times New Roman" w:cs="Times New Roman"/>
          <w:sz w:val="26"/>
          <w:szCs w:val="26"/>
        </w:rPr>
        <w:t>10</w:t>
      </w:r>
      <w:r w:rsidR="00286BC1" w:rsidRPr="00A275EF">
        <w:rPr>
          <w:rFonts w:ascii="Times New Roman" w:hAnsi="Times New Roman" w:cs="Times New Roman"/>
          <w:sz w:val="26"/>
          <w:szCs w:val="26"/>
        </w:rPr>
        <w:t>.</w:t>
      </w:r>
      <w:r w:rsidR="00B6124B" w:rsidRPr="00A275EF">
        <w:rPr>
          <w:rFonts w:ascii="Times New Roman" w:hAnsi="Times New Roman" w:cs="Times New Roman"/>
          <w:sz w:val="26"/>
          <w:szCs w:val="26"/>
        </w:rPr>
        <w:t>202</w:t>
      </w:r>
      <w:r w:rsidR="00D70E5E" w:rsidRPr="00A275EF">
        <w:rPr>
          <w:rFonts w:ascii="Times New Roman" w:hAnsi="Times New Roman" w:cs="Times New Roman"/>
          <w:sz w:val="26"/>
          <w:szCs w:val="26"/>
        </w:rPr>
        <w:t>5</w:t>
      </w:r>
      <w:r w:rsidR="00286BC1" w:rsidRPr="00A275EF">
        <w:rPr>
          <w:rFonts w:ascii="Times New Roman" w:hAnsi="Times New Roman" w:cs="Times New Roman"/>
          <w:sz w:val="26"/>
          <w:szCs w:val="26"/>
        </w:rPr>
        <w:t xml:space="preserve"> уточненные годовые плановые параметры бюджета составили: по </w:t>
      </w:r>
      <w:r w:rsidR="00286BC1" w:rsidRPr="00215247">
        <w:rPr>
          <w:rFonts w:ascii="Times New Roman" w:hAnsi="Times New Roman" w:cs="Times New Roman"/>
          <w:sz w:val="26"/>
          <w:szCs w:val="26"/>
        </w:rPr>
        <w:t xml:space="preserve">доходам – </w:t>
      </w:r>
      <w:r w:rsidR="00A613DF" w:rsidRPr="00215247">
        <w:rPr>
          <w:rFonts w:ascii="Times New Roman" w:hAnsi="Times New Roman" w:cs="Times New Roman"/>
          <w:sz w:val="26"/>
          <w:szCs w:val="26"/>
        </w:rPr>
        <w:t>17</w:t>
      </w:r>
      <w:r w:rsidR="00215247" w:rsidRPr="00215247">
        <w:rPr>
          <w:rFonts w:ascii="Times New Roman" w:hAnsi="Times New Roman" w:cs="Times New Roman"/>
          <w:sz w:val="26"/>
          <w:szCs w:val="26"/>
        </w:rPr>
        <w:t> 876 810,9</w:t>
      </w:r>
      <w:r w:rsidR="00182882" w:rsidRPr="00215247">
        <w:rPr>
          <w:rFonts w:ascii="Times New Roman" w:hAnsi="Times New Roman" w:cs="Times New Roman"/>
          <w:sz w:val="26"/>
          <w:szCs w:val="26"/>
        </w:rPr>
        <w:t xml:space="preserve"> </w:t>
      </w:r>
      <w:r w:rsidR="00286BC1" w:rsidRPr="00215247">
        <w:rPr>
          <w:rFonts w:ascii="Times New Roman" w:hAnsi="Times New Roman" w:cs="Times New Roman"/>
          <w:sz w:val="26"/>
          <w:szCs w:val="26"/>
        </w:rPr>
        <w:t xml:space="preserve">тыс. руб., по расходам – </w:t>
      </w:r>
      <w:r w:rsidR="00215247" w:rsidRPr="00215247">
        <w:rPr>
          <w:rFonts w:ascii="Times New Roman" w:hAnsi="Times New Roman" w:cs="Times New Roman"/>
          <w:sz w:val="26"/>
          <w:szCs w:val="26"/>
        </w:rPr>
        <w:t>19 455 973,9</w:t>
      </w:r>
      <w:r w:rsidR="00A613DF" w:rsidRPr="00215247">
        <w:rPr>
          <w:rFonts w:ascii="Times New Roman" w:hAnsi="Times New Roman" w:cs="Times New Roman"/>
          <w:sz w:val="26"/>
          <w:szCs w:val="26"/>
        </w:rPr>
        <w:t xml:space="preserve"> </w:t>
      </w:r>
      <w:r w:rsidR="00286BC1" w:rsidRPr="00215247">
        <w:rPr>
          <w:rFonts w:ascii="Times New Roman" w:hAnsi="Times New Roman" w:cs="Times New Roman"/>
          <w:sz w:val="26"/>
          <w:szCs w:val="26"/>
        </w:rPr>
        <w:t xml:space="preserve">тыс. руб., </w:t>
      </w:r>
      <w:r w:rsidR="0012573D" w:rsidRPr="00215247">
        <w:rPr>
          <w:rFonts w:ascii="Times New Roman" w:hAnsi="Times New Roman" w:cs="Times New Roman"/>
          <w:sz w:val="26"/>
          <w:szCs w:val="26"/>
        </w:rPr>
        <w:t>дефицит – 1</w:t>
      </w:r>
      <w:r w:rsidR="00A613DF" w:rsidRPr="00215247">
        <w:rPr>
          <w:rFonts w:ascii="Times New Roman" w:hAnsi="Times New Roman" w:cs="Times New Roman"/>
          <w:sz w:val="26"/>
          <w:szCs w:val="26"/>
        </w:rPr>
        <w:t> 579</w:t>
      </w:r>
      <w:r w:rsidR="006B2829">
        <w:rPr>
          <w:rFonts w:ascii="Times New Roman" w:hAnsi="Times New Roman" w:cs="Times New Roman"/>
          <w:sz w:val="26"/>
          <w:szCs w:val="26"/>
        </w:rPr>
        <w:t> </w:t>
      </w:r>
      <w:r w:rsidR="00A613DF" w:rsidRPr="00215247">
        <w:rPr>
          <w:rFonts w:ascii="Times New Roman" w:hAnsi="Times New Roman" w:cs="Times New Roman"/>
          <w:sz w:val="26"/>
          <w:szCs w:val="26"/>
        </w:rPr>
        <w:t>16</w:t>
      </w:r>
      <w:r w:rsidR="006B2829">
        <w:rPr>
          <w:rFonts w:ascii="Times New Roman" w:hAnsi="Times New Roman" w:cs="Times New Roman"/>
          <w:sz w:val="26"/>
          <w:szCs w:val="26"/>
        </w:rPr>
        <w:t xml:space="preserve">3,0 </w:t>
      </w:r>
      <w:r w:rsidR="00495983" w:rsidRPr="00215247">
        <w:rPr>
          <w:rFonts w:ascii="Times New Roman" w:hAnsi="Times New Roman" w:cs="Times New Roman"/>
          <w:sz w:val="26"/>
          <w:szCs w:val="26"/>
        </w:rPr>
        <w:t>тыс. руб.</w:t>
      </w:r>
      <w:r w:rsidR="00495983" w:rsidRPr="00A275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4867" w:rsidRPr="00A275EF" w:rsidRDefault="00286BC1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F3837">
        <w:rPr>
          <w:rFonts w:ascii="Times New Roman" w:hAnsi="Times New Roman" w:cs="Times New Roman"/>
          <w:sz w:val="26"/>
          <w:szCs w:val="26"/>
        </w:rPr>
        <w:t>Увеличение про</w:t>
      </w:r>
      <w:r w:rsidR="00B07CED" w:rsidRPr="007F3837">
        <w:rPr>
          <w:rFonts w:ascii="Times New Roman" w:hAnsi="Times New Roman" w:cs="Times New Roman"/>
          <w:sz w:val="26"/>
          <w:szCs w:val="26"/>
        </w:rPr>
        <w:t xml:space="preserve">гноза доходов </w:t>
      </w:r>
      <w:r w:rsidR="00182882" w:rsidRPr="007F3837">
        <w:rPr>
          <w:rFonts w:ascii="Times New Roman" w:hAnsi="Times New Roman" w:cs="Times New Roman"/>
          <w:sz w:val="26"/>
          <w:szCs w:val="26"/>
        </w:rPr>
        <w:t xml:space="preserve">по отношению к изначально утвержденному показателю </w:t>
      </w:r>
      <w:r w:rsidR="004D033F" w:rsidRPr="007F3837">
        <w:rPr>
          <w:rFonts w:ascii="Times New Roman" w:hAnsi="Times New Roman" w:cs="Times New Roman"/>
          <w:sz w:val="26"/>
          <w:szCs w:val="26"/>
        </w:rPr>
        <w:t>(</w:t>
      </w:r>
      <w:r w:rsidR="00215247" w:rsidRPr="007F3837">
        <w:rPr>
          <w:rFonts w:ascii="Times New Roman" w:hAnsi="Times New Roman" w:cs="Times New Roman"/>
          <w:sz w:val="26"/>
          <w:szCs w:val="26"/>
        </w:rPr>
        <w:t>16 106 024,9</w:t>
      </w:r>
      <w:r w:rsidR="004D033F" w:rsidRPr="007F3837">
        <w:rPr>
          <w:rFonts w:ascii="Times New Roman" w:hAnsi="Times New Roman" w:cs="Times New Roman"/>
          <w:sz w:val="26"/>
          <w:szCs w:val="26"/>
        </w:rPr>
        <w:t xml:space="preserve"> тыс. руб.) </w:t>
      </w:r>
      <w:r w:rsidR="00B07CED" w:rsidRPr="007F3837">
        <w:rPr>
          <w:rFonts w:ascii="Times New Roman" w:hAnsi="Times New Roman" w:cs="Times New Roman"/>
          <w:sz w:val="26"/>
          <w:szCs w:val="26"/>
        </w:rPr>
        <w:t>в основном связан</w:t>
      </w:r>
      <w:r w:rsidR="006243AE" w:rsidRPr="007F3837">
        <w:rPr>
          <w:rFonts w:ascii="Times New Roman" w:hAnsi="Times New Roman" w:cs="Times New Roman"/>
          <w:sz w:val="26"/>
          <w:szCs w:val="26"/>
        </w:rPr>
        <w:t>о</w:t>
      </w:r>
      <w:r w:rsidRPr="007F3837">
        <w:rPr>
          <w:rFonts w:ascii="Times New Roman" w:hAnsi="Times New Roman" w:cs="Times New Roman"/>
          <w:sz w:val="26"/>
          <w:szCs w:val="26"/>
        </w:rPr>
        <w:t xml:space="preserve"> с получением безвозмездных поступлений от других бюджетов бюджетной системы Р</w:t>
      </w:r>
      <w:r w:rsidR="00932815" w:rsidRPr="007F3837">
        <w:rPr>
          <w:rFonts w:ascii="Times New Roman" w:hAnsi="Times New Roman" w:cs="Times New Roman"/>
          <w:sz w:val="26"/>
          <w:szCs w:val="26"/>
        </w:rPr>
        <w:t>оссийской Федерации (</w:t>
      </w:r>
      <w:r w:rsidRPr="007F3837">
        <w:rPr>
          <w:rFonts w:ascii="Times New Roman" w:hAnsi="Times New Roman" w:cs="Times New Roman"/>
          <w:sz w:val="26"/>
          <w:szCs w:val="26"/>
        </w:rPr>
        <w:t>иных межбюджетных трансфертов).</w:t>
      </w:r>
    </w:p>
    <w:p w:rsidR="00F84867" w:rsidRPr="00A275EF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  <w:highlight w:val="yellow"/>
        </w:rPr>
      </w:pPr>
      <w:r w:rsidRPr="007F3837">
        <w:rPr>
          <w:color w:val="212121"/>
          <w:sz w:val="26"/>
          <w:szCs w:val="26"/>
        </w:rPr>
        <w:t xml:space="preserve">За </w:t>
      </w:r>
      <w:r w:rsidR="004B3E75" w:rsidRPr="007F3837">
        <w:rPr>
          <w:color w:val="212121"/>
          <w:sz w:val="26"/>
          <w:szCs w:val="26"/>
        </w:rPr>
        <w:t>9 месяцев</w:t>
      </w:r>
      <w:r w:rsidR="00A275EF" w:rsidRPr="007F3837">
        <w:rPr>
          <w:color w:val="212121"/>
          <w:sz w:val="26"/>
          <w:szCs w:val="26"/>
        </w:rPr>
        <w:t xml:space="preserve"> </w:t>
      </w:r>
      <w:r w:rsidR="00A613DF" w:rsidRPr="007F3837">
        <w:rPr>
          <w:color w:val="212121"/>
          <w:sz w:val="26"/>
          <w:szCs w:val="26"/>
        </w:rPr>
        <w:t>2025</w:t>
      </w:r>
      <w:r w:rsidR="007D0253" w:rsidRPr="007F3837">
        <w:rPr>
          <w:color w:val="212121"/>
          <w:sz w:val="26"/>
          <w:szCs w:val="26"/>
        </w:rPr>
        <w:t xml:space="preserve"> года </w:t>
      </w:r>
      <w:r w:rsidRPr="007F3837">
        <w:rPr>
          <w:color w:val="212121"/>
          <w:sz w:val="26"/>
          <w:szCs w:val="26"/>
        </w:rPr>
        <w:t xml:space="preserve">поступления доходов составили </w:t>
      </w:r>
      <w:r w:rsidR="007F3837" w:rsidRPr="007F3837">
        <w:rPr>
          <w:color w:val="212121"/>
          <w:sz w:val="26"/>
          <w:szCs w:val="26"/>
        </w:rPr>
        <w:t xml:space="preserve">12 306 777,1 </w:t>
      </w:r>
      <w:r w:rsidR="00766C57" w:rsidRPr="007F3837">
        <w:rPr>
          <w:color w:val="212121"/>
          <w:sz w:val="26"/>
          <w:szCs w:val="26"/>
        </w:rPr>
        <w:t xml:space="preserve">тыс. </w:t>
      </w:r>
      <w:r w:rsidRPr="007F3837">
        <w:rPr>
          <w:color w:val="212121"/>
          <w:sz w:val="26"/>
          <w:szCs w:val="26"/>
        </w:rPr>
        <w:t>руб. По сравн</w:t>
      </w:r>
      <w:r w:rsidR="00A613DF" w:rsidRPr="007F3837">
        <w:rPr>
          <w:color w:val="212121"/>
          <w:sz w:val="26"/>
          <w:szCs w:val="26"/>
        </w:rPr>
        <w:t>ению с аналогичным периодом 2024</w:t>
      </w:r>
      <w:r w:rsidRPr="007F3837">
        <w:rPr>
          <w:color w:val="212121"/>
          <w:sz w:val="26"/>
          <w:szCs w:val="26"/>
        </w:rPr>
        <w:t xml:space="preserve"> года поступления налоговых</w:t>
      </w:r>
      <w:r w:rsidR="00766C57" w:rsidRPr="007F3837">
        <w:rPr>
          <w:color w:val="212121"/>
          <w:sz w:val="26"/>
          <w:szCs w:val="26"/>
        </w:rPr>
        <w:t xml:space="preserve"> и неналоговых</w:t>
      </w:r>
      <w:r w:rsidRPr="007F3837">
        <w:rPr>
          <w:color w:val="212121"/>
          <w:sz w:val="26"/>
          <w:szCs w:val="26"/>
        </w:rPr>
        <w:t xml:space="preserve"> доходов </w:t>
      </w:r>
      <w:r w:rsidR="00602E3F" w:rsidRPr="007F3837">
        <w:rPr>
          <w:color w:val="212121"/>
          <w:sz w:val="26"/>
          <w:szCs w:val="26"/>
        </w:rPr>
        <w:t>у</w:t>
      </w:r>
      <w:r w:rsidR="007F3837" w:rsidRPr="007F3837">
        <w:rPr>
          <w:color w:val="212121"/>
          <w:sz w:val="26"/>
          <w:szCs w:val="26"/>
        </w:rPr>
        <w:t>меньшил</w:t>
      </w:r>
      <w:r w:rsidR="00766C57" w:rsidRPr="007F3837">
        <w:rPr>
          <w:color w:val="212121"/>
          <w:sz w:val="26"/>
          <w:szCs w:val="26"/>
        </w:rPr>
        <w:t>ись</w:t>
      </w:r>
      <w:r w:rsidRPr="007F3837">
        <w:rPr>
          <w:color w:val="212121"/>
          <w:sz w:val="26"/>
          <w:szCs w:val="26"/>
        </w:rPr>
        <w:t xml:space="preserve"> на </w:t>
      </w:r>
      <w:r w:rsidR="007F3837" w:rsidRPr="007F3837">
        <w:rPr>
          <w:color w:val="212121"/>
          <w:sz w:val="26"/>
          <w:szCs w:val="26"/>
        </w:rPr>
        <w:t>319 927,2</w:t>
      </w:r>
      <w:r w:rsidR="00182882" w:rsidRPr="007F3837">
        <w:rPr>
          <w:color w:val="212121"/>
          <w:sz w:val="26"/>
          <w:szCs w:val="26"/>
        </w:rPr>
        <w:t xml:space="preserve"> </w:t>
      </w:r>
      <w:r w:rsidR="00766C57" w:rsidRPr="007F3837">
        <w:rPr>
          <w:color w:val="212121"/>
          <w:sz w:val="26"/>
          <w:szCs w:val="26"/>
        </w:rPr>
        <w:t xml:space="preserve">тыс. </w:t>
      </w:r>
      <w:r w:rsidRPr="007F3837">
        <w:rPr>
          <w:color w:val="212121"/>
          <w:sz w:val="26"/>
          <w:szCs w:val="26"/>
        </w:rPr>
        <w:t xml:space="preserve">руб. (на </w:t>
      </w:r>
      <w:r w:rsidR="007F3837" w:rsidRPr="007F3837">
        <w:rPr>
          <w:color w:val="212121"/>
          <w:sz w:val="26"/>
          <w:szCs w:val="26"/>
        </w:rPr>
        <w:t>2,5</w:t>
      </w:r>
      <w:r w:rsidR="006243AE" w:rsidRPr="007F3837">
        <w:rPr>
          <w:color w:val="212121"/>
          <w:sz w:val="26"/>
          <w:szCs w:val="26"/>
        </w:rPr>
        <w:t xml:space="preserve">%) </w:t>
      </w:r>
      <w:r w:rsidR="00D60E3B" w:rsidRPr="007F3837">
        <w:rPr>
          <w:rFonts w:eastAsia="SimSun"/>
          <w:sz w:val="26"/>
          <w:szCs w:val="26"/>
          <w:lang w:eastAsia="ar-SA"/>
        </w:rPr>
        <w:t xml:space="preserve">в основном </w:t>
      </w:r>
      <w:r w:rsidR="00EC6502" w:rsidRPr="007F3837">
        <w:rPr>
          <w:rFonts w:eastAsia="SimSun"/>
          <w:sz w:val="26"/>
          <w:szCs w:val="26"/>
          <w:lang w:eastAsia="ar-SA"/>
        </w:rPr>
        <w:t xml:space="preserve">за </w:t>
      </w:r>
      <w:r w:rsidR="00182882" w:rsidRPr="007F3837">
        <w:rPr>
          <w:rFonts w:eastAsia="SimSun"/>
          <w:sz w:val="26"/>
          <w:szCs w:val="26"/>
          <w:lang w:eastAsia="ar-SA"/>
        </w:rPr>
        <w:t>счет снижения</w:t>
      </w:r>
      <w:r w:rsidR="00B07CED" w:rsidRPr="007F3837">
        <w:rPr>
          <w:rFonts w:eastAsia="SimSun"/>
          <w:sz w:val="26"/>
          <w:szCs w:val="26"/>
          <w:lang w:eastAsia="ar-SA"/>
        </w:rPr>
        <w:t xml:space="preserve"> </w:t>
      </w:r>
      <w:r w:rsidR="00EC6502" w:rsidRPr="007F3837">
        <w:rPr>
          <w:rFonts w:eastAsia="SimSun"/>
          <w:sz w:val="26"/>
          <w:szCs w:val="26"/>
          <w:lang w:eastAsia="ar-SA"/>
        </w:rPr>
        <w:t xml:space="preserve">поступлений </w:t>
      </w:r>
      <w:r w:rsidR="007F3837" w:rsidRPr="007F3837">
        <w:rPr>
          <w:rFonts w:eastAsia="SimSun"/>
          <w:sz w:val="26"/>
          <w:szCs w:val="26"/>
          <w:lang w:eastAsia="ar-SA"/>
        </w:rPr>
        <w:t xml:space="preserve">иных </w:t>
      </w:r>
      <w:r w:rsidR="007E73B9" w:rsidRPr="007F3837">
        <w:rPr>
          <w:rFonts w:eastAsia="SimSun"/>
          <w:sz w:val="26"/>
          <w:szCs w:val="26"/>
          <w:lang w:eastAsia="ar-SA"/>
        </w:rPr>
        <w:t xml:space="preserve">межбюджетных </w:t>
      </w:r>
      <w:r w:rsidR="00182882" w:rsidRPr="007F3837">
        <w:rPr>
          <w:rFonts w:eastAsia="SimSun"/>
          <w:sz w:val="26"/>
          <w:szCs w:val="26"/>
          <w:lang w:eastAsia="ar-SA"/>
        </w:rPr>
        <w:t>трансфертов</w:t>
      </w:r>
      <w:r w:rsidR="007E73B9" w:rsidRPr="007F3837">
        <w:rPr>
          <w:rFonts w:eastAsia="SimSun"/>
          <w:sz w:val="26"/>
          <w:szCs w:val="26"/>
          <w:lang w:eastAsia="ar-SA"/>
        </w:rPr>
        <w:t>.</w:t>
      </w:r>
    </w:p>
    <w:p w:rsidR="00F27A2F" w:rsidRPr="003404FF" w:rsidRDefault="00F27A2F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3404FF">
        <w:rPr>
          <w:color w:val="212121"/>
          <w:sz w:val="26"/>
          <w:szCs w:val="26"/>
        </w:rPr>
        <w:t xml:space="preserve">Основная доля </w:t>
      </w:r>
      <w:r w:rsidR="004857FA" w:rsidRPr="003404FF">
        <w:rPr>
          <w:color w:val="212121"/>
          <w:sz w:val="26"/>
          <w:szCs w:val="26"/>
        </w:rPr>
        <w:t xml:space="preserve">в составе </w:t>
      </w:r>
      <w:r w:rsidRPr="003404FF">
        <w:rPr>
          <w:color w:val="212121"/>
          <w:sz w:val="26"/>
          <w:szCs w:val="26"/>
        </w:rPr>
        <w:t>доходов</w:t>
      </w:r>
      <w:r w:rsidR="004857FA" w:rsidRPr="003404FF">
        <w:rPr>
          <w:color w:val="212121"/>
          <w:sz w:val="26"/>
          <w:szCs w:val="26"/>
        </w:rPr>
        <w:t xml:space="preserve"> приходится на </w:t>
      </w:r>
      <w:r w:rsidR="003404FF" w:rsidRPr="003404FF">
        <w:rPr>
          <w:color w:val="212121"/>
          <w:sz w:val="26"/>
          <w:szCs w:val="26"/>
        </w:rPr>
        <w:t>налог на доходы физических лиц (38,6%)</w:t>
      </w:r>
      <w:r w:rsidR="003404FF" w:rsidRPr="003404FF">
        <w:rPr>
          <w:color w:val="212121"/>
          <w:sz w:val="26"/>
          <w:szCs w:val="26"/>
        </w:rPr>
        <w:t xml:space="preserve"> и </w:t>
      </w:r>
      <w:r w:rsidR="004857FA" w:rsidRPr="003404FF">
        <w:rPr>
          <w:color w:val="212121"/>
          <w:sz w:val="26"/>
          <w:szCs w:val="26"/>
        </w:rPr>
        <w:t>субвенции бюджетам бюджетной системы</w:t>
      </w:r>
      <w:r w:rsidR="007E05B8" w:rsidRPr="003404FF">
        <w:rPr>
          <w:color w:val="212121"/>
          <w:sz w:val="26"/>
          <w:szCs w:val="26"/>
        </w:rPr>
        <w:t xml:space="preserve"> Российской Федерации </w:t>
      </w:r>
      <w:r w:rsidR="0095522D" w:rsidRPr="003404FF">
        <w:rPr>
          <w:color w:val="212121"/>
          <w:sz w:val="26"/>
          <w:szCs w:val="26"/>
        </w:rPr>
        <w:t>(</w:t>
      </w:r>
      <w:r w:rsidR="007F3837" w:rsidRPr="003404FF">
        <w:rPr>
          <w:color w:val="212121"/>
          <w:sz w:val="26"/>
          <w:szCs w:val="26"/>
        </w:rPr>
        <w:t>36,4</w:t>
      </w:r>
      <w:r w:rsidR="003404FF" w:rsidRPr="003404FF">
        <w:rPr>
          <w:color w:val="212121"/>
          <w:sz w:val="26"/>
          <w:szCs w:val="26"/>
        </w:rPr>
        <w:t>%).</w:t>
      </w:r>
    </w:p>
    <w:p w:rsidR="00F84867" w:rsidRPr="00C519D0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3404FF">
        <w:rPr>
          <w:color w:val="212121"/>
          <w:sz w:val="26"/>
          <w:szCs w:val="26"/>
        </w:rPr>
        <w:t xml:space="preserve">Исполнение плановых назначений по расходам </w:t>
      </w:r>
      <w:r w:rsidR="00CC1C85" w:rsidRPr="003404FF">
        <w:rPr>
          <w:color w:val="212121"/>
          <w:sz w:val="26"/>
          <w:szCs w:val="26"/>
        </w:rPr>
        <w:t>у</w:t>
      </w:r>
      <w:r w:rsidR="003404FF" w:rsidRPr="003404FF">
        <w:rPr>
          <w:color w:val="212121"/>
          <w:sz w:val="26"/>
          <w:szCs w:val="26"/>
        </w:rPr>
        <w:t>величилось</w:t>
      </w:r>
      <w:r w:rsidR="00CC1C85" w:rsidRPr="003404FF">
        <w:rPr>
          <w:color w:val="212121"/>
          <w:sz w:val="26"/>
          <w:szCs w:val="26"/>
        </w:rPr>
        <w:t xml:space="preserve"> по сравнению с аналогичным пе</w:t>
      </w:r>
      <w:r w:rsidR="00887AD9" w:rsidRPr="003404FF">
        <w:rPr>
          <w:color w:val="212121"/>
          <w:sz w:val="26"/>
          <w:szCs w:val="26"/>
        </w:rPr>
        <w:t>риодом 2024</w:t>
      </w:r>
      <w:r w:rsidR="00CC1C85" w:rsidRPr="003404FF">
        <w:rPr>
          <w:color w:val="212121"/>
          <w:sz w:val="26"/>
          <w:szCs w:val="26"/>
        </w:rPr>
        <w:t xml:space="preserve"> года на </w:t>
      </w:r>
      <w:r w:rsidR="003404FF" w:rsidRPr="003404FF">
        <w:rPr>
          <w:color w:val="212121"/>
          <w:sz w:val="26"/>
          <w:szCs w:val="26"/>
        </w:rPr>
        <w:t>229 424,6</w:t>
      </w:r>
      <w:r w:rsidR="00CC1C85" w:rsidRPr="003404FF">
        <w:rPr>
          <w:color w:val="212121"/>
          <w:sz w:val="26"/>
          <w:szCs w:val="26"/>
        </w:rPr>
        <w:t xml:space="preserve"> тыс. руб. (на </w:t>
      </w:r>
      <w:r w:rsidR="003404FF" w:rsidRPr="003404FF">
        <w:rPr>
          <w:color w:val="212121"/>
          <w:sz w:val="26"/>
          <w:szCs w:val="26"/>
        </w:rPr>
        <w:t>1,8</w:t>
      </w:r>
      <w:r w:rsidR="00CC1C85" w:rsidRPr="003404FF">
        <w:rPr>
          <w:color w:val="212121"/>
          <w:sz w:val="26"/>
          <w:szCs w:val="26"/>
        </w:rPr>
        <w:t xml:space="preserve">%) и </w:t>
      </w:r>
      <w:r w:rsidRPr="003404FF">
        <w:rPr>
          <w:color w:val="212121"/>
          <w:sz w:val="26"/>
          <w:szCs w:val="26"/>
        </w:rPr>
        <w:t xml:space="preserve">составило </w:t>
      </w:r>
      <w:r w:rsidR="003404FF" w:rsidRPr="00C519D0">
        <w:rPr>
          <w:color w:val="212121"/>
          <w:sz w:val="26"/>
          <w:szCs w:val="26"/>
        </w:rPr>
        <w:t>12 661 407,3</w:t>
      </w:r>
      <w:r w:rsidR="00655007" w:rsidRPr="00C519D0">
        <w:rPr>
          <w:color w:val="212121"/>
          <w:sz w:val="26"/>
          <w:szCs w:val="26"/>
        </w:rPr>
        <w:t xml:space="preserve"> </w:t>
      </w:r>
      <w:r w:rsidR="00CC1C85" w:rsidRPr="00C519D0">
        <w:rPr>
          <w:color w:val="212121"/>
          <w:sz w:val="26"/>
          <w:szCs w:val="26"/>
        </w:rPr>
        <w:t>тыс</w:t>
      </w:r>
      <w:r w:rsidR="00E90086" w:rsidRPr="00C519D0">
        <w:rPr>
          <w:color w:val="212121"/>
          <w:sz w:val="26"/>
          <w:szCs w:val="26"/>
        </w:rPr>
        <w:t xml:space="preserve">. руб. Основная доля расходов </w:t>
      </w:r>
      <w:r w:rsidR="00E9570E" w:rsidRPr="00C519D0">
        <w:rPr>
          <w:color w:val="212121"/>
          <w:sz w:val="26"/>
          <w:szCs w:val="26"/>
        </w:rPr>
        <w:t>приходи</w:t>
      </w:r>
      <w:r w:rsidR="00CC1C85" w:rsidRPr="00C519D0">
        <w:rPr>
          <w:color w:val="212121"/>
          <w:sz w:val="26"/>
          <w:szCs w:val="26"/>
        </w:rPr>
        <w:t xml:space="preserve">тся </w:t>
      </w:r>
      <w:r w:rsidR="00684DE4" w:rsidRPr="00C519D0">
        <w:rPr>
          <w:color w:val="212121"/>
          <w:sz w:val="26"/>
          <w:szCs w:val="26"/>
        </w:rPr>
        <w:t>на</w:t>
      </w:r>
      <w:r w:rsidR="00CC1C85" w:rsidRPr="00C519D0">
        <w:rPr>
          <w:color w:val="212121"/>
          <w:sz w:val="26"/>
          <w:szCs w:val="26"/>
        </w:rPr>
        <w:t xml:space="preserve"> раздел 07 «Образование» (</w:t>
      </w:r>
      <w:r w:rsidR="003404FF" w:rsidRPr="00C519D0">
        <w:rPr>
          <w:color w:val="212121"/>
          <w:sz w:val="26"/>
          <w:szCs w:val="26"/>
        </w:rPr>
        <w:t>55,8</w:t>
      </w:r>
      <w:r w:rsidR="00CC1C85" w:rsidRPr="00C519D0">
        <w:rPr>
          <w:color w:val="212121"/>
          <w:sz w:val="26"/>
          <w:szCs w:val="26"/>
        </w:rPr>
        <w:t>%).</w:t>
      </w:r>
    </w:p>
    <w:p w:rsidR="00684DE4" w:rsidRPr="00C519D0" w:rsidRDefault="00684DE4" w:rsidP="00FE732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ar-SA"/>
        </w:rPr>
      </w:pPr>
      <w:r w:rsidRPr="00C519D0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>И</w:t>
      </w:r>
      <w:r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сполнение </w:t>
      </w:r>
      <w:r w:rsidRPr="00C519D0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 xml:space="preserve">расходов на реализацию муниципальных </w:t>
      </w:r>
      <w:r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программ </w:t>
      </w:r>
      <w:r w:rsidR="004D4BC1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 w:rsidR="004B3E75" w:rsidRPr="00C519D0">
        <w:rPr>
          <w:rFonts w:ascii="Times New Roman" w:hAnsi="Times New Roman" w:cs="Times New Roman"/>
          <w:sz w:val="26"/>
          <w:szCs w:val="26"/>
        </w:rPr>
        <w:t>9 месяцев</w:t>
      </w:r>
      <w:r w:rsidR="00C519D0" w:rsidRPr="00C519D0">
        <w:rPr>
          <w:rFonts w:ascii="Times New Roman" w:hAnsi="Times New Roman" w:cs="Times New Roman"/>
          <w:sz w:val="26"/>
          <w:szCs w:val="26"/>
        </w:rPr>
        <w:t xml:space="preserve"> </w:t>
      </w:r>
      <w:r w:rsidR="00887AD9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>2025</w:t>
      </w:r>
      <w:r w:rsidR="00950C92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B07CED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</w:t>
      </w:r>
      <w:r w:rsidR="007D295B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>составило</w:t>
      </w:r>
      <w:r w:rsidR="00950C92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C519D0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>12 576 385,0</w:t>
      </w:r>
      <w:r w:rsidR="009935A5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AE2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тыс. руб. или </w:t>
      </w:r>
      <w:r w:rsidR="00C519D0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>66,0</w:t>
      </w:r>
      <w:r w:rsidR="00480994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% </w:t>
      </w:r>
      <w:r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>уточненной сводной</w:t>
      </w:r>
      <w:r w:rsidR="0044170E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бюджетной росписи. </w:t>
      </w:r>
      <w:r w:rsidR="00793197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>При этом основная доля (</w:t>
      </w:r>
      <w:r w:rsidR="00C519D0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>63,8</w:t>
      </w:r>
      <w:r w:rsidR="00793197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>%) приходится на реализацию МП «Развитие социальной сферы городского</w:t>
      </w:r>
      <w:r w:rsidR="00B07CED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округа «Город Архангельск»</w:t>
      </w:r>
      <w:r w:rsidR="0044170E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>.</w:t>
      </w:r>
    </w:p>
    <w:p w:rsidR="00F73EBE" w:rsidRPr="00C519D0" w:rsidRDefault="00F73EBE" w:rsidP="00FE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Кассовое исполнение городского бюджета за </w:t>
      </w:r>
      <w:r w:rsidR="004B3E75" w:rsidRPr="00C519D0">
        <w:rPr>
          <w:rFonts w:ascii="Times New Roman" w:hAnsi="Times New Roman" w:cs="Times New Roman"/>
          <w:sz w:val="26"/>
          <w:szCs w:val="26"/>
        </w:rPr>
        <w:t>9 месяцев</w:t>
      </w:r>
      <w:r w:rsidR="00C519D0" w:rsidRPr="00C519D0">
        <w:rPr>
          <w:rFonts w:ascii="Times New Roman" w:hAnsi="Times New Roman" w:cs="Times New Roman"/>
          <w:sz w:val="26"/>
          <w:szCs w:val="26"/>
        </w:rPr>
        <w:t xml:space="preserve"> </w:t>
      </w:r>
      <w:r w:rsidR="00887AD9" w:rsidRPr="00C519D0">
        <w:rPr>
          <w:rFonts w:ascii="Times New Roman" w:eastAsia="Times New Roman" w:hAnsi="Times New Roman" w:cs="Times New Roman"/>
          <w:sz w:val="26"/>
          <w:szCs w:val="26"/>
          <w:lang w:eastAsia="ar-SA"/>
        </w:rPr>
        <w:t>2025</w:t>
      </w:r>
      <w:r w:rsidRPr="00C519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на реализацию национальных/федеральных проектов составило </w:t>
      </w:r>
      <w:r w:rsidR="00C519D0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>693 472,2</w:t>
      </w:r>
      <w:r w:rsidR="00A729CF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 или </w:t>
      </w:r>
      <w:r w:rsidR="00C519D0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>68,2</w:t>
      </w:r>
      <w:r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показателей уточн</w:t>
      </w:r>
      <w:r w:rsidR="0044170E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енной сводной бюджетной росписи</w:t>
      </w:r>
      <w:r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Основная доля расходов </w:t>
      </w:r>
      <w:r w:rsidR="00C223D8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519D0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>27,6</w:t>
      </w:r>
      <w:r w:rsidR="00C223D8"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 </w:t>
      </w:r>
      <w:r w:rsidRPr="00C5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приходится на </w:t>
      </w:r>
      <w:r w:rsidRPr="00C519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реализацию </w:t>
      </w:r>
      <w:r w:rsidR="00D95AE2" w:rsidRPr="00C519D0">
        <w:rPr>
          <w:rFonts w:ascii="Times New Roman" w:hAnsi="Times New Roman" w:cs="Times New Roman"/>
          <w:bCs/>
          <w:color w:val="000000"/>
          <w:sz w:val="26"/>
          <w:szCs w:val="26"/>
        </w:rPr>
        <w:t>федерального проекта «</w:t>
      </w:r>
      <w:r w:rsidR="00A6114B" w:rsidRPr="00C519D0">
        <w:rPr>
          <w:rFonts w:ascii="Times New Roman" w:hAnsi="Times New Roman" w:cs="Times New Roman"/>
          <w:bCs/>
          <w:color w:val="000000"/>
          <w:sz w:val="26"/>
          <w:szCs w:val="26"/>
        </w:rPr>
        <w:t>Педагоги и наставники</w:t>
      </w:r>
      <w:r w:rsidR="00D95AE2" w:rsidRPr="00C519D0">
        <w:rPr>
          <w:rFonts w:ascii="Times New Roman" w:hAnsi="Times New Roman" w:cs="Times New Roman"/>
          <w:bCs/>
          <w:color w:val="000000"/>
          <w:sz w:val="26"/>
          <w:szCs w:val="26"/>
        </w:rPr>
        <w:t>» национальн</w:t>
      </w:r>
      <w:r w:rsidR="00C42A53" w:rsidRPr="00C519D0">
        <w:rPr>
          <w:rFonts w:ascii="Times New Roman" w:hAnsi="Times New Roman" w:cs="Times New Roman"/>
          <w:bCs/>
          <w:color w:val="000000"/>
          <w:sz w:val="26"/>
          <w:szCs w:val="26"/>
        </w:rPr>
        <w:t>ого проекта «</w:t>
      </w:r>
      <w:r w:rsidR="00A6114B" w:rsidRPr="00C519D0">
        <w:rPr>
          <w:rFonts w:ascii="Times New Roman" w:hAnsi="Times New Roman" w:cs="Times New Roman"/>
          <w:bCs/>
          <w:color w:val="000000"/>
          <w:sz w:val="26"/>
          <w:szCs w:val="26"/>
        </w:rPr>
        <w:t>Молодежь и дети</w:t>
      </w:r>
      <w:r w:rsidR="00C42A53" w:rsidRPr="00C519D0">
        <w:rPr>
          <w:rFonts w:ascii="Times New Roman" w:hAnsi="Times New Roman" w:cs="Times New Roman"/>
          <w:bCs/>
          <w:color w:val="000000"/>
          <w:sz w:val="26"/>
          <w:szCs w:val="26"/>
        </w:rPr>
        <w:t>».</w:t>
      </w:r>
    </w:p>
    <w:p w:rsidR="00F27A2F" w:rsidRPr="002517A1" w:rsidRDefault="003247F4" w:rsidP="00FE732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</w:pPr>
      <w:proofErr w:type="gramStart"/>
      <w:r w:rsidRPr="00C519D0">
        <w:rPr>
          <w:rFonts w:ascii="Times New Roman" w:hAnsi="Times New Roman" w:cs="Times New Roman"/>
          <w:color w:val="212121"/>
          <w:sz w:val="26"/>
          <w:szCs w:val="26"/>
        </w:rPr>
        <w:t xml:space="preserve">За </w:t>
      </w:r>
      <w:r w:rsidR="004B3E75" w:rsidRPr="00C519D0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="009935A5" w:rsidRPr="00C519D0">
        <w:rPr>
          <w:rFonts w:ascii="Times New Roman" w:hAnsi="Times New Roman" w:cs="Times New Roman"/>
          <w:color w:val="212121"/>
          <w:sz w:val="26"/>
          <w:szCs w:val="26"/>
        </w:rPr>
        <w:t>2025</w:t>
      </w:r>
      <w:r w:rsidR="00E80B8C" w:rsidRPr="00C519D0">
        <w:rPr>
          <w:rFonts w:ascii="Times New Roman" w:hAnsi="Times New Roman" w:cs="Times New Roman"/>
          <w:color w:val="212121"/>
          <w:sz w:val="26"/>
          <w:szCs w:val="26"/>
        </w:rPr>
        <w:t xml:space="preserve"> года </w:t>
      </w:r>
      <w:r w:rsidR="00C42A53" w:rsidRPr="00C519D0">
        <w:rPr>
          <w:rFonts w:ascii="Times New Roman" w:hAnsi="Times New Roman" w:cs="Times New Roman"/>
          <w:color w:val="212121"/>
          <w:sz w:val="26"/>
          <w:szCs w:val="26"/>
        </w:rPr>
        <w:t>расходы</w:t>
      </w:r>
      <w:r w:rsidR="00C42A53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6243AE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капитальные вложения в объекты муниципальной собственности </w:t>
      </w:r>
      <w:r w:rsidR="00C42A53" w:rsidRPr="00C519D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составили </w:t>
      </w:r>
      <w:r w:rsidR="000B0C76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в </w:t>
      </w:r>
      <w:r w:rsidR="00D072C0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общей </w:t>
      </w:r>
      <w:r w:rsidR="000B0C76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сумме </w:t>
      </w:r>
      <w:r w:rsidR="00C519D0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1 043 747,4</w:t>
      </w:r>
      <w:r w:rsidR="00A6114B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0B0C76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тыс. руб. (</w:t>
      </w:r>
      <w:r w:rsidR="00C519D0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61,4</w:t>
      </w:r>
      <w:r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%</w:t>
      </w:r>
      <w:r w:rsidR="00321176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410305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от </w:t>
      </w:r>
      <w:r w:rsidR="000B0C76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запланированного объема бюджетных ассигнований</w:t>
      </w:r>
      <w:r w:rsidR="00C223D8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)</w:t>
      </w:r>
      <w:r w:rsidR="00655007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и</w:t>
      </w:r>
      <w:r w:rsidR="00C223D8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D072C0" w:rsidRPr="00C519D0">
        <w:rPr>
          <w:rFonts w:ascii="Times New Roman" w:hAnsi="Times New Roman" w:cs="Times New Roman"/>
          <w:color w:val="212121"/>
          <w:sz w:val="26"/>
          <w:szCs w:val="26"/>
        </w:rPr>
        <w:t>осуществлены</w:t>
      </w:r>
      <w:r w:rsidR="00D072C0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C223D8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на</w:t>
      </w:r>
      <w:r w:rsidR="009935A5" w:rsidRPr="00C519D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lastRenderedPageBreak/>
        <w:t xml:space="preserve">строительство дороги </w:t>
      </w:r>
      <w:r w:rsidR="006B282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(</w:t>
      </w:r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по ул. </w:t>
      </w:r>
      <w:proofErr w:type="spellStart"/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Карпогорской</w:t>
      </w:r>
      <w:proofErr w:type="spellEnd"/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от ул. Октябрят до просп. Московского</w:t>
      </w:r>
      <w:r w:rsidR="006B282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)</w:t>
      </w:r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,</w:t>
      </w:r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кладбища </w:t>
      </w:r>
      <w:r w:rsidR="006B282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(</w:t>
      </w:r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в деревне </w:t>
      </w:r>
      <w:proofErr w:type="spellStart"/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Валдушки</w:t>
      </w:r>
      <w:proofErr w:type="spellEnd"/>
      <w:r w:rsidR="006B282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)</w:t>
      </w:r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,</w:t>
      </w:r>
      <w:r w:rsid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котельной </w:t>
      </w:r>
      <w:r w:rsidR="006B282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(</w:t>
      </w:r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по ул. </w:t>
      </w:r>
      <w:proofErr w:type="spellStart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Постышева</w:t>
      </w:r>
      <w:proofErr w:type="spellEnd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в г. Архангельске</w:t>
      </w:r>
      <w:r w:rsidR="006B282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)</w:t>
      </w:r>
      <w:r w:rsid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,</w:t>
      </w:r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пожарных водоемов  </w:t>
      </w:r>
      <w:r w:rsidR="006B282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(</w:t>
      </w:r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в районе дома N 3</w:t>
      </w:r>
      <w:proofErr w:type="gramEnd"/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proofErr w:type="gramStart"/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по Черной Курье 1-й линии, по ул. Заре, 7, 16, </w:t>
      </w:r>
      <w:proofErr w:type="spellStart"/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Усть-Кривяк</w:t>
      </w:r>
      <w:proofErr w:type="spellEnd"/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11, 29, Сосновка, д. 12, д. 12, к. 1</w:t>
      </w:r>
      <w:r w:rsidR="006B282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)</w:t>
      </w:r>
      <w:bookmarkStart w:id="0" w:name="_GoBack"/>
      <w:bookmarkEnd w:id="0"/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, воздушных линий электропередачи наружного освещения </w:t>
      </w:r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(</w:t>
      </w:r>
      <w:r w:rsidR="00D7774F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на всем протяжении автодороги в районе Черной Курьи вдоль железнодорожной насыпи</w:t>
      </w:r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, по ул. Красина (от дома № 8, корп. 1 до ул. Стивидорской), от дома № 19, корп. 2 по ул. Речной до дома № 9, корп. 2</w:t>
      </w:r>
      <w:proofErr w:type="gramEnd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proofErr w:type="gramStart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по ул. Конечной, по ул. </w:t>
      </w:r>
      <w:proofErr w:type="spellStart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Емецкой</w:t>
      </w:r>
      <w:proofErr w:type="spellEnd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(от</w:t>
      </w:r>
      <w:proofErr w:type="gramEnd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дома № 4 до дома № 37) и по ул. </w:t>
      </w:r>
      <w:proofErr w:type="gramStart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Петрозаводской</w:t>
      </w:r>
      <w:proofErr w:type="gramEnd"/>
      <w:r w:rsidR="002517A1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(от дома № 16, корп. 1 до дома № 2)); </w:t>
      </w:r>
      <w:proofErr w:type="gramStart"/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реконструкцию пл. Профсоюзов в Архангельске, </w:t>
      </w:r>
      <w:r w:rsidR="004B3E75" w:rsidRPr="002517A1">
        <w:rPr>
          <w:rFonts w:ascii="Times New Roman" w:eastAsia="Calibri" w:hAnsi="Times New Roman" w:cs="Times New Roman"/>
          <w:bCs/>
          <w:sz w:val="26"/>
          <w:szCs w:val="26"/>
        </w:rPr>
        <w:t xml:space="preserve">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фонда, </w:t>
      </w:r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изъятие жилых и нежилых помещений у собственников для муниципальных нужд городского округа «Город Архангельск» и предоставление возмещения собственникам за изъятые жилые и нежилые помещения, находящиеся в</w:t>
      </w:r>
      <w:proofErr w:type="gramEnd"/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proofErr w:type="gramStart"/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многоквартирных</w:t>
      </w:r>
      <w:proofErr w:type="gramEnd"/>
      <w:r w:rsidR="004B3E75" w:rsidRPr="002517A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домах, признанных аварийными или имеющих угрозу обрушения.</w:t>
      </w:r>
    </w:p>
    <w:p w:rsidR="00C648C1" w:rsidRPr="00F7483B" w:rsidRDefault="009F3760" w:rsidP="00FE7326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 w:rsidR="004B3E75" w:rsidRPr="002517A1">
        <w:rPr>
          <w:rFonts w:ascii="Times New Roman" w:hAnsi="Times New Roman" w:cs="Times New Roman"/>
          <w:sz w:val="26"/>
          <w:szCs w:val="26"/>
        </w:rPr>
        <w:t>9 месяцев</w:t>
      </w:r>
      <w:r w:rsidR="002517A1" w:rsidRPr="002517A1">
        <w:rPr>
          <w:rFonts w:ascii="Times New Roman" w:hAnsi="Times New Roman" w:cs="Times New Roman"/>
          <w:sz w:val="26"/>
          <w:szCs w:val="26"/>
        </w:rPr>
        <w:t xml:space="preserve"> </w:t>
      </w:r>
      <w:r w:rsidR="009935A5" w:rsidRPr="002517A1">
        <w:rPr>
          <w:rFonts w:ascii="Times New Roman" w:eastAsia="Times New Roman" w:hAnsi="Times New Roman" w:cs="Times New Roman"/>
          <w:sz w:val="26"/>
          <w:szCs w:val="26"/>
          <w:lang w:eastAsia="ar-SA"/>
        </w:rPr>
        <w:t>2025</w:t>
      </w:r>
      <w:r w:rsidRPr="002517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кассовое исполнение </w:t>
      </w:r>
      <w:r w:rsidR="009B6C95"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дорожное хозяйство (дорожные фонды) </w:t>
      </w:r>
      <w:r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составило </w:t>
      </w:r>
      <w:r w:rsidR="002517A1"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>1 425 781,3 тыс. руб., что бол</w:t>
      </w:r>
      <w:r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ьше на </w:t>
      </w:r>
      <w:r w:rsidR="002517A1"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>29 889,0</w:t>
      </w:r>
      <w:r w:rsidR="0050487E"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Pr="002517A1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тыс. </w:t>
      </w:r>
      <w:r w:rsidRPr="00F7483B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руб. или на </w:t>
      </w:r>
      <w:r w:rsidR="002517A1" w:rsidRPr="00F7483B">
        <w:rPr>
          <w:rFonts w:ascii="Times New Roman" w:eastAsia="SimSun" w:hAnsi="Times New Roman" w:cs="Times New Roman"/>
          <w:sz w:val="26"/>
          <w:szCs w:val="26"/>
          <w:lang w:eastAsia="ar-SA"/>
        </w:rPr>
        <w:t>2,1</w:t>
      </w:r>
      <w:r w:rsidRPr="00F7483B">
        <w:rPr>
          <w:rFonts w:ascii="Times New Roman" w:eastAsia="SimSun" w:hAnsi="Times New Roman" w:cs="Times New Roman"/>
          <w:sz w:val="26"/>
          <w:szCs w:val="26"/>
          <w:lang w:eastAsia="ar-SA"/>
        </w:rPr>
        <w:t>% по сравнению с аналогичным периодом прошлого года.</w:t>
      </w:r>
    </w:p>
    <w:p w:rsidR="00F84867" w:rsidRPr="00F7483B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F7483B">
        <w:rPr>
          <w:color w:val="212121"/>
          <w:sz w:val="26"/>
          <w:szCs w:val="26"/>
        </w:rPr>
        <w:t xml:space="preserve">Муниципальный долг городского округа </w:t>
      </w:r>
      <w:r w:rsidR="00215247" w:rsidRPr="00F7483B">
        <w:rPr>
          <w:color w:val="212121"/>
          <w:sz w:val="26"/>
          <w:szCs w:val="26"/>
        </w:rPr>
        <w:t>на 01.10</w:t>
      </w:r>
      <w:r w:rsidR="009935A5" w:rsidRPr="00F7483B">
        <w:rPr>
          <w:color w:val="212121"/>
          <w:sz w:val="26"/>
          <w:szCs w:val="26"/>
        </w:rPr>
        <w:t>.2025</w:t>
      </w:r>
      <w:r w:rsidR="00D40803" w:rsidRPr="00F7483B">
        <w:rPr>
          <w:color w:val="212121"/>
          <w:sz w:val="26"/>
          <w:szCs w:val="26"/>
        </w:rPr>
        <w:t xml:space="preserve"> </w:t>
      </w:r>
      <w:r w:rsidR="00A6114B" w:rsidRPr="00F7483B">
        <w:rPr>
          <w:color w:val="212121"/>
          <w:sz w:val="26"/>
          <w:szCs w:val="26"/>
        </w:rPr>
        <w:t xml:space="preserve">составляет </w:t>
      </w:r>
      <w:r w:rsidR="002517A1" w:rsidRPr="00F7483B">
        <w:rPr>
          <w:color w:val="212121"/>
          <w:sz w:val="26"/>
          <w:szCs w:val="26"/>
        </w:rPr>
        <w:t>440 000,0</w:t>
      </w:r>
      <w:r w:rsidR="00A6114B" w:rsidRPr="00F7483B">
        <w:rPr>
          <w:color w:val="212121"/>
          <w:sz w:val="26"/>
          <w:szCs w:val="26"/>
        </w:rPr>
        <w:t xml:space="preserve"> тыс. руб.</w:t>
      </w:r>
      <w:r w:rsidR="0050487E" w:rsidRPr="00F7483B">
        <w:rPr>
          <w:color w:val="212121"/>
          <w:sz w:val="26"/>
          <w:szCs w:val="26"/>
        </w:rPr>
        <w:t xml:space="preserve"> </w:t>
      </w:r>
    </w:p>
    <w:p w:rsidR="00F84867" w:rsidRPr="00F7483B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F7483B">
        <w:rPr>
          <w:color w:val="212121"/>
          <w:sz w:val="26"/>
          <w:szCs w:val="26"/>
        </w:rPr>
        <w:t xml:space="preserve">Расходы на обслуживание муниципального долга составили </w:t>
      </w:r>
      <w:r w:rsidR="00900276" w:rsidRPr="00F7483B">
        <w:rPr>
          <w:color w:val="212121"/>
          <w:sz w:val="26"/>
          <w:szCs w:val="26"/>
        </w:rPr>
        <w:t xml:space="preserve">за </w:t>
      </w:r>
      <w:r w:rsidR="004B3E75" w:rsidRPr="00F7483B">
        <w:rPr>
          <w:sz w:val="26"/>
          <w:szCs w:val="26"/>
        </w:rPr>
        <w:t>9 месяцев</w:t>
      </w:r>
      <w:r w:rsidR="00F7483B" w:rsidRPr="00F7483B">
        <w:rPr>
          <w:sz w:val="26"/>
          <w:szCs w:val="26"/>
        </w:rPr>
        <w:t xml:space="preserve"> </w:t>
      </w:r>
      <w:r w:rsidR="00C366FC" w:rsidRPr="00F7483B">
        <w:rPr>
          <w:color w:val="212121"/>
          <w:sz w:val="26"/>
          <w:szCs w:val="26"/>
        </w:rPr>
        <w:t>2025</w:t>
      </w:r>
      <w:r w:rsidR="00900276" w:rsidRPr="00F7483B">
        <w:rPr>
          <w:color w:val="212121"/>
          <w:sz w:val="26"/>
          <w:szCs w:val="26"/>
        </w:rPr>
        <w:t xml:space="preserve"> года </w:t>
      </w:r>
      <w:r w:rsidR="00F7483B" w:rsidRPr="00F7483B">
        <w:rPr>
          <w:color w:val="212121"/>
          <w:sz w:val="26"/>
          <w:szCs w:val="26"/>
        </w:rPr>
        <w:t>54 622,2</w:t>
      </w:r>
      <w:r w:rsidR="00366AD3" w:rsidRPr="00F7483B">
        <w:rPr>
          <w:color w:val="212121"/>
          <w:sz w:val="26"/>
          <w:szCs w:val="26"/>
        </w:rPr>
        <w:t xml:space="preserve"> тыс. руб. или </w:t>
      </w:r>
      <w:r w:rsidR="0050487E" w:rsidRPr="00F7483B">
        <w:rPr>
          <w:color w:val="212121"/>
          <w:sz w:val="26"/>
          <w:szCs w:val="26"/>
        </w:rPr>
        <w:t>0,</w:t>
      </w:r>
      <w:r w:rsidR="00A33262" w:rsidRPr="00F7483B">
        <w:rPr>
          <w:color w:val="212121"/>
          <w:sz w:val="26"/>
          <w:szCs w:val="26"/>
        </w:rPr>
        <w:t>4</w:t>
      </w:r>
      <w:r w:rsidRPr="00F7483B">
        <w:rPr>
          <w:color w:val="212121"/>
          <w:sz w:val="26"/>
          <w:szCs w:val="26"/>
        </w:rPr>
        <w:t xml:space="preserve">% </w:t>
      </w:r>
      <w:r w:rsidR="00E80B8C" w:rsidRPr="00F7483B">
        <w:rPr>
          <w:color w:val="212121"/>
          <w:sz w:val="26"/>
          <w:szCs w:val="26"/>
        </w:rPr>
        <w:t>от общего объема</w:t>
      </w:r>
      <w:r w:rsidR="00E44F25" w:rsidRPr="00F7483B">
        <w:rPr>
          <w:color w:val="212121"/>
          <w:sz w:val="26"/>
          <w:szCs w:val="26"/>
        </w:rPr>
        <w:t xml:space="preserve"> расходов бюджета.</w:t>
      </w:r>
    </w:p>
    <w:p w:rsidR="006C0DF3" w:rsidRDefault="00991A6D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C4B">
        <w:rPr>
          <w:rFonts w:ascii="Times New Roman" w:hAnsi="Times New Roman" w:cs="Times New Roman"/>
          <w:sz w:val="26"/>
          <w:szCs w:val="26"/>
        </w:rPr>
        <w:t>Н</w:t>
      </w:r>
      <w:r w:rsidR="000F4B61" w:rsidRPr="00077C4B">
        <w:rPr>
          <w:rFonts w:ascii="Times New Roman" w:hAnsi="Times New Roman" w:cs="Times New Roman"/>
          <w:sz w:val="26"/>
          <w:szCs w:val="26"/>
        </w:rPr>
        <w:t xml:space="preserve">арушений </w:t>
      </w:r>
      <w:r w:rsidRPr="00077C4B">
        <w:rPr>
          <w:rFonts w:ascii="Times New Roman" w:hAnsi="Times New Roman" w:cs="Times New Roman"/>
          <w:sz w:val="26"/>
          <w:szCs w:val="26"/>
        </w:rPr>
        <w:t>бюджетного законодательства в ходе проведения экспертно-аналитического мероприятия не выявлено.</w:t>
      </w: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892D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C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16BCC"/>
    <w:rsid w:val="00024019"/>
    <w:rsid w:val="00024F08"/>
    <w:rsid w:val="00077C4B"/>
    <w:rsid w:val="0008296E"/>
    <w:rsid w:val="000B0C76"/>
    <w:rsid w:val="000E4D0D"/>
    <w:rsid w:val="000F4B61"/>
    <w:rsid w:val="001206BE"/>
    <w:rsid w:val="0012573D"/>
    <w:rsid w:val="0013138D"/>
    <w:rsid w:val="0013193D"/>
    <w:rsid w:val="00182882"/>
    <w:rsid w:val="001A2418"/>
    <w:rsid w:val="00213868"/>
    <w:rsid w:val="00215247"/>
    <w:rsid w:val="00224036"/>
    <w:rsid w:val="002517A1"/>
    <w:rsid w:val="00252EE3"/>
    <w:rsid w:val="00270D0E"/>
    <w:rsid w:val="00286BC1"/>
    <w:rsid w:val="002B4095"/>
    <w:rsid w:val="002C122A"/>
    <w:rsid w:val="002D6455"/>
    <w:rsid w:val="00321176"/>
    <w:rsid w:val="003247F4"/>
    <w:rsid w:val="003404FF"/>
    <w:rsid w:val="00352032"/>
    <w:rsid w:val="0035329A"/>
    <w:rsid w:val="00366AD3"/>
    <w:rsid w:val="003767CA"/>
    <w:rsid w:val="003E6F12"/>
    <w:rsid w:val="00410305"/>
    <w:rsid w:val="0044170E"/>
    <w:rsid w:val="00480994"/>
    <w:rsid w:val="004857FA"/>
    <w:rsid w:val="00487E72"/>
    <w:rsid w:val="00495983"/>
    <w:rsid w:val="004B3E75"/>
    <w:rsid w:val="004C0EC4"/>
    <w:rsid w:val="004D033F"/>
    <w:rsid w:val="004D4BC1"/>
    <w:rsid w:val="004D7FDC"/>
    <w:rsid w:val="004E16C1"/>
    <w:rsid w:val="004F5FA8"/>
    <w:rsid w:val="0050487E"/>
    <w:rsid w:val="0053144A"/>
    <w:rsid w:val="00545F04"/>
    <w:rsid w:val="00551901"/>
    <w:rsid w:val="005B0D4C"/>
    <w:rsid w:val="005C106F"/>
    <w:rsid w:val="005D17B0"/>
    <w:rsid w:val="005E4FF1"/>
    <w:rsid w:val="00602E3F"/>
    <w:rsid w:val="006243AE"/>
    <w:rsid w:val="00655007"/>
    <w:rsid w:val="0065739B"/>
    <w:rsid w:val="00684DE4"/>
    <w:rsid w:val="006B0408"/>
    <w:rsid w:val="006B2829"/>
    <w:rsid w:val="006C0DF3"/>
    <w:rsid w:val="007057FF"/>
    <w:rsid w:val="00716858"/>
    <w:rsid w:val="007261D8"/>
    <w:rsid w:val="007530E1"/>
    <w:rsid w:val="00754105"/>
    <w:rsid w:val="00766C57"/>
    <w:rsid w:val="00792C20"/>
    <w:rsid w:val="00793197"/>
    <w:rsid w:val="007D0253"/>
    <w:rsid w:val="007D295B"/>
    <w:rsid w:val="007E05B8"/>
    <w:rsid w:val="007E73B9"/>
    <w:rsid w:val="007F3837"/>
    <w:rsid w:val="00832040"/>
    <w:rsid w:val="00887AD9"/>
    <w:rsid w:val="00892DAB"/>
    <w:rsid w:val="008A18E5"/>
    <w:rsid w:val="00900276"/>
    <w:rsid w:val="00932815"/>
    <w:rsid w:val="00950C92"/>
    <w:rsid w:val="0095522D"/>
    <w:rsid w:val="00991A6D"/>
    <w:rsid w:val="009935A5"/>
    <w:rsid w:val="009B6C95"/>
    <w:rsid w:val="009F3760"/>
    <w:rsid w:val="00A027B5"/>
    <w:rsid w:val="00A275EF"/>
    <w:rsid w:val="00A33262"/>
    <w:rsid w:val="00A6114B"/>
    <w:rsid w:val="00A613DF"/>
    <w:rsid w:val="00A729CF"/>
    <w:rsid w:val="00B07CED"/>
    <w:rsid w:val="00B6124B"/>
    <w:rsid w:val="00B621E2"/>
    <w:rsid w:val="00B77F3D"/>
    <w:rsid w:val="00B9564B"/>
    <w:rsid w:val="00BD2457"/>
    <w:rsid w:val="00C223D8"/>
    <w:rsid w:val="00C366FC"/>
    <w:rsid w:val="00C42A53"/>
    <w:rsid w:val="00C519D0"/>
    <w:rsid w:val="00C56A5F"/>
    <w:rsid w:val="00C610CF"/>
    <w:rsid w:val="00C648C1"/>
    <w:rsid w:val="00CC1C85"/>
    <w:rsid w:val="00D072C0"/>
    <w:rsid w:val="00D40803"/>
    <w:rsid w:val="00D60E3B"/>
    <w:rsid w:val="00D645CE"/>
    <w:rsid w:val="00D70E5E"/>
    <w:rsid w:val="00D7774F"/>
    <w:rsid w:val="00D86DE7"/>
    <w:rsid w:val="00D95AE2"/>
    <w:rsid w:val="00DA1C53"/>
    <w:rsid w:val="00DF4DE3"/>
    <w:rsid w:val="00E00E2B"/>
    <w:rsid w:val="00E30B6A"/>
    <w:rsid w:val="00E44F25"/>
    <w:rsid w:val="00E80B8C"/>
    <w:rsid w:val="00E90086"/>
    <w:rsid w:val="00E9570E"/>
    <w:rsid w:val="00EC6502"/>
    <w:rsid w:val="00EF02CD"/>
    <w:rsid w:val="00F14324"/>
    <w:rsid w:val="00F27A2F"/>
    <w:rsid w:val="00F73EBE"/>
    <w:rsid w:val="00F7483B"/>
    <w:rsid w:val="00F84867"/>
    <w:rsid w:val="00FE7326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1E6D-5360-42E6-9F48-5150C6CA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SeredenkoYA Середенко Яна Александровна</dc:creator>
  <cp:keywords/>
  <dc:description/>
  <cp:lastModifiedBy>Середенко</cp:lastModifiedBy>
  <cp:revision>64</cp:revision>
  <cp:lastPrinted>2025-10-08T09:26:00Z</cp:lastPrinted>
  <dcterms:created xsi:type="dcterms:W3CDTF">2023-06-26T09:07:00Z</dcterms:created>
  <dcterms:modified xsi:type="dcterms:W3CDTF">2026-01-21T09:19:00Z</dcterms:modified>
  <cp:contentStatus/>
</cp:coreProperties>
</file>